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020"/>
        <w:gridCol w:w="5280"/>
      </w:tblGrid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Ridgeland Area Library Inventory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Name, First Name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 of Book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Burchfield, R. W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REF 423 BUR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Modern English Usage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Chrysler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629.222 Au82n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Original New Car Cost Guide September 2014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520.3 COL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 Dictionary of Astronomy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Graff, Henry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973.099 GRA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Presidents A Reference History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Kasparek</w:t>
            </w:r>
            <w:proofErr w:type="spellEnd"/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977.5 KAS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History Highlights Delving Into the Past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Lempriere's</w:t>
            </w:r>
            <w:proofErr w:type="spellEnd"/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913 LEM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Classical Dictionary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McCutcheon, Marc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REF 423.1 MCC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4DED">
              <w:rPr>
                <w:rFonts w:ascii="Arial" w:eastAsia="Times New Roman" w:hAnsi="Arial" w:cs="Arial"/>
                <w:sz w:val="20"/>
                <w:szCs w:val="20"/>
              </w:rPr>
              <w:t>Descriptionary</w:t>
            </w:r>
            <w:proofErr w:type="spellEnd"/>
            <w:r w:rsidRPr="00B94DED">
              <w:rPr>
                <w:rFonts w:ascii="Arial" w:eastAsia="Times New Roman" w:hAnsi="Arial" w:cs="Arial"/>
                <w:sz w:val="20"/>
                <w:szCs w:val="20"/>
              </w:rPr>
              <w:t xml:space="preserve"> A Thematic Dictionary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REF 808.8 OXF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The Oxford Dictionary Of Quotations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 xml:space="preserve">REF 422.4 OXF 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Dictionary of Foreign Words and Phrases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Oxford Thesaurus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OXF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Oxford Thesaurus In A - Z Form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Roget's II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REF 425 ROG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Roget's II The New Thesaurus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Sherwood, Gerald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REF </w:t>
            </w: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Select And Renovate an Older House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Webster, Merriam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803 MER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Encyclopedia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4D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 Literature</w:t>
            </w:r>
          </w:p>
        </w:tc>
      </w:tr>
      <w:tr w:rsidR="00B94DED" w:rsidRPr="00B94DED" w:rsidTr="00B94DED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Webster, Merriam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REF 463.21 WIL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Spanish English Dictionary</w:t>
            </w:r>
          </w:p>
        </w:tc>
      </w:tr>
    </w:tbl>
    <w:p w:rsidR="00FE28F6" w:rsidRDefault="00FE28F6"/>
    <w:sectPr w:rsidR="00FE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ED"/>
    <w:rsid w:val="00B94DED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CFCCD-D765-4834-9CA9-5E37165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1</cp:revision>
  <dcterms:created xsi:type="dcterms:W3CDTF">2016-04-15T00:56:00Z</dcterms:created>
  <dcterms:modified xsi:type="dcterms:W3CDTF">2016-04-15T00:59:00Z</dcterms:modified>
</cp:coreProperties>
</file>